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海外知识产权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维权援助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纠纷应对指导）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专家库专家的通知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各有关单位、个人：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加强对我省企业海外知识产权维权的指导和服务，提高企业“走出去”过程中的知识产权纠纷防控和应对能力，充分发挥人才对知识产权保护的重要作用，汇聚我省海外知识产权维权人才智力资源，提升人才专业化服务水平</w:t>
      </w:r>
      <w:r>
        <w:rPr>
          <w:rFonts w:hint="eastAsia" w:ascii="仿宋" w:hAnsi="仿宋" w:eastAsia="仿宋" w:cs="仿宋"/>
          <w:sz w:val="32"/>
          <w:szCs w:val="32"/>
        </w:rPr>
        <w:t>，发挥专家“智囊”作用，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知识产权保护中心公开征集海外知识产权维权援助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纠纷应对指导）</w:t>
      </w:r>
      <w:r>
        <w:rPr>
          <w:rFonts w:hint="eastAsia" w:ascii="仿宋" w:hAnsi="仿宋" w:eastAsia="仿宋" w:cs="仿宋"/>
          <w:sz w:val="32"/>
          <w:szCs w:val="32"/>
        </w:rPr>
        <w:t>专家。现将有关事项通知如下：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一、征集原则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自愿申报、公正审核、统一标准、动态进出。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征集范围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面向我省知识产权行政与执法部门、知识产权司法保护部门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、高等院校、科研院所、企事业单位、社团组织、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知识产权专业服务机构等</w:t>
      </w:r>
      <w:r>
        <w:rPr>
          <w:rFonts w:hint="eastAsia" w:ascii="仿宋" w:hAnsi="仿宋" w:eastAsia="仿宋" w:cs="仿宋"/>
          <w:sz w:val="32"/>
          <w:szCs w:val="32"/>
        </w:rPr>
        <w:t>单位中从事知识产权相关工作，且有海外知识产权保护实务经验，愿意参与海外知识产权维权援助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（纠纷应对指导）</w:t>
      </w:r>
      <w:r>
        <w:rPr>
          <w:rFonts w:hint="eastAsia" w:ascii="仿宋" w:hAnsi="仿宋" w:eastAsia="仿宋" w:cs="仿宋"/>
          <w:sz w:val="32"/>
          <w:szCs w:val="32"/>
        </w:rPr>
        <w:t>的专业人员。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工作职责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（一）参与知识产权维权援助，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为涉外知识产权纠纷提供法律、技术、市场等专家分析意见和应对策略建议；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（二）参与知识产权调查研究，为重大研发、经贸、投资和技术转移活动提供海外知识产权咨询论证和智力服务；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</w:t>
      </w:r>
      <w:r>
        <w:rPr>
          <w:rFonts w:hint="eastAsia" w:ascii="仿宋" w:hAnsi="仿宋" w:eastAsia="仿宋" w:cs="仿宋"/>
          <w:sz w:val="32"/>
          <w:szCs w:val="32"/>
        </w:rPr>
        <w:t>知识产权侵权判定、调解等工作，为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</w:t>
      </w:r>
      <w:r>
        <w:rPr>
          <w:rFonts w:hint="eastAsia" w:ascii="仿宋" w:hAnsi="仿宋" w:eastAsia="仿宋" w:cs="仿宋"/>
          <w:sz w:val="32"/>
          <w:szCs w:val="32"/>
        </w:rPr>
        <w:t>外知识产权纠纷解决提出技术或者法律咨询意见；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（四）参与知识产权宣传培训，为海外知识产权宣传普及提供人才支持；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（五）其他与海外知识产权相关的工作。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征集条件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（一）拥护中华人民共和国宪法，遵守国家各项法律、法规和政策，具有严谨的科学精神、良好的政治思想素质和职业道德，能够客观、公正地履行职责；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left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（二）熟悉海外知识产权规则和制度，具备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丰富的海外知识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产权布局、诉讼、贸易调查、展会纠纷、海关执法等纠纷应对实务经验；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left"/>
        <w:textAlignment w:val="auto"/>
        <w:outlineLvl w:val="9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在知识产权相关业务领域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从业累计3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年以上；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（四）对熟悉美国、欧盟、英国、RCEP国家以及金砖国家知识产权制度，实务经验丰富的专家予以优先考虑。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身体健康，年龄在65周岁以下（以本通知印发之日计算），能够胜任海外知识产权的相关工作。对个别身体状况良好、专业水平和社会名望较高的专家学者，可根据实际需要适当放宽；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）能够接受委托，积极参与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研讨咨询、分析评议、培训授课等工作，</w:t>
      </w:r>
      <w:r>
        <w:rPr>
          <w:rFonts w:hint="eastAsia" w:ascii="仿宋" w:hAnsi="仿宋" w:eastAsia="仿宋" w:cs="仿宋"/>
          <w:sz w:val="32"/>
          <w:szCs w:val="32"/>
        </w:rPr>
        <w:t>所在单位可以为专家参与上述工作提供必要支持；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）自愿承担相关保密义务，遵守海外知识产权维权援助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（纠纷应对指导）</w:t>
      </w:r>
      <w:r>
        <w:rPr>
          <w:rFonts w:hint="eastAsia" w:ascii="仿宋" w:hAnsi="仿宋" w:eastAsia="仿宋" w:cs="仿宋"/>
          <w:sz w:val="32"/>
          <w:szCs w:val="32"/>
        </w:rPr>
        <w:t>工作要求;从事相关工作无违法违纪违规记录和不良信用记录。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五、推荐及审批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本次征集采取个人自荐、单位推荐和组织推荐的方式，接受省、市专业从事海外知识产权保护的研究机构、社会团体的推荐。中心将对申报主体的资格条件进行审核。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（一）申报材料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1.有意愿加入专家库的人员，请填写《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海外知识产权维权援助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纠纷应对指导）</w:t>
      </w:r>
      <w:r>
        <w:rPr>
          <w:rFonts w:hint="eastAsia" w:ascii="仿宋" w:hAnsi="仿宋" w:eastAsia="仿宋" w:cs="仿宋"/>
          <w:sz w:val="32"/>
          <w:szCs w:val="32"/>
        </w:rPr>
        <w:t>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表》，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本人签字</w:t>
      </w:r>
      <w:r>
        <w:rPr>
          <w:rFonts w:hint="eastAsia" w:ascii="仿宋" w:hAnsi="仿宋" w:eastAsia="仿宋" w:cs="仿宋"/>
          <w:sz w:val="32"/>
          <w:szCs w:val="32"/>
        </w:rPr>
        <w:t>后打印，单位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签署</w:t>
      </w:r>
      <w:r>
        <w:rPr>
          <w:rFonts w:hint="eastAsia" w:ascii="仿宋" w:hAnsi="仿宋" w:eastAsia="仿宋" w:cs="仿宋"/>
          <w:sz w:val="32"/>
          <w:szCs w:val="32"/>
        </w:rPr>
        <w:t>推荐意见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加盖公章；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2.身份证；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专业资格相关证明材料（如海外知识产权代理、法律事务处理相关资格证书或执业证明等材料）；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4.海外知识产权保护工作经验和案例材料，需加盖单位公章；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5.其他可以证明本人资质及专业技术能力的材料，需加盖单位公章。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如果申请人已经是我中心知识产权维权援助专家库专家，再次申请海外知识产权维权援助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（纠纷应对指导）</w:t>
      </w:r>
      <w:r>
        <w:rPr>
          <w:rFonts w:hint="eastAsia" w:ascii="仿宋" w:hAnsi="仿宋" w:eastAsia="仿宋" w:cs="仿宋"/>
          <w:sz w:val="32"/>
          <w:szCs w:val="32"/>
        </w:rPr>
        <w:t>专家，只需重新填写材料1，提交上述材料1、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4即可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申报时间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截至日期为5月31日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申报方式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申请表加盖公章后转</w:t>
      </w:r>
      <w:r>
        <w:rPr>
          <w:rFonts w:hint="eastAsia" w:ascii="仿宋" w:hAnsi="仿宋" w:eastAsia="仿宋" w:cs="仿宋"/>
          <w:sz w:val="32"/>
          <w:szCs w:val="32"/>
        </w:rPr>
        <w:t>成PDF文件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连同其他</w:t>
      </w: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</w:rPr>
        <w:instrText xml:space="preserve"> HYPERLINK "mailto:所有材料电子版发送至邮箱kswq87916653@163.com，是否申报成功以邮件回复为准。" </w:instrText>
      </w: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color="FFFFFF" w:themeColor="background1"/>
        </w:rPr>
        <w:t>材料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color="FFFFFF" w:themeColor="background1"/>
          <w:lang w:val="en-US" w:eastAsia="zh-CN"/>
        </w:rPr>
        <w:t>PDF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color="FFFFFF" w:themeColor="background1"/>
        </w:rPr>
        <w:t>版发送至邮箱</w:t>
      </w:r>
      <w:r>
        <w:rPr>
          <w:rStyle w:val="5"/>
          <w:rFonts w:hint="eastAsia" w:ascii="仿宋" w:hAnsi="仿宋" w:eastAsia="仿宋"/>
          <w:color w:val="FF0000"/>
          <w:sz w:val="32"/>
          <w:szCs w:val="32"/>
          <w:u w:color="FFFFFF" w:themeColor="background1"/>
          <w:lang w:val="en-US" w:eastAsia="zh-CN"/>
        </w:rPr>
        <w:t>kswq87916653@163.com</w:t>
      </w:r>
      <w:r>
        <w:rPr>
          <w:rStyle w:val="5"/>
          <w:rFonts w:hint="eastAsia" w:ascii="仿宋" w:hAnsi="仿宋" w:eastAsia="仿宋" w:cs="仿宋"/>
          <w:color w:val="FF0000"/>
          <w:sz w:val="32"/>
          <w:szCs w:val="32"/>
          <w:u w:color="FFFFFF" w:themeColor="background1"/>
        </w:rPr>
        <w:t>，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color="FFFFFF" w:themeColor="background1"/>
        </w:rPr>
        <w:t>是否申报成功以邮件回复为准。</w:t>
      </w: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邮件需注明“海外知识产权专家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</w:t>
      </w:r>
      <w:r>
        <w:rPr>
          <w:rFonts w:hint="eastAsia" w:ascii="仿宋" w:hAnsi="仿宋" w:eastAsia="仿宋" w:cs="仿宋"/>
          <w:sz w:val="32"/>
          <w:szCs w:val="32"/>
        </w:rPr>
        <w:t>--所在单位--姓名”。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黑龙江省知识产权保护中心对收到的材料进行审核、整理，并形成初审结果。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初审结果通过保护中心网站进行公示，公示期为5个工作日。社会公众对初审结果有异议的，我中心将调查核实有关情况。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color="FFFFFF" w:themeColor="background1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公示结束后确定最终专家名单，向专家颁授聘书并录入到黑龙江省海外知识产权维权援助（纠纷应对指导）专家库。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由天姝 曹福成 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0451-87916653 0451-87916665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联系地址：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哈尔滨市南岗区黄河路122号省知识产权保护中心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5760" w:firstLineChars="1800"/>
        <w:rPr>
          <w:rFonts w:hint="eastAsia" w:ascii="宋体"/>
          <w:color w:val="000000"/>
          <w:sz w:val="36"/>
          <w:szCs w:val="32"/>
          <w:lang w:val="zh-CN"/>
        </w:rPr>
      </w:pPr>
      <w:r>
        <w:rPr>
          <w:rFonts w:hint="eastAsia" w:ascii="宋体"/>
          <w:color w:val="000000"/>
          <w:sz w:val="32"/>
          <w:szCs w:val="32"/>
          <w:lang w:val="zh-CN"/>
        </w:rPr>
        <w:t>编号：</w:t>
      </w:r>
      <w:r>
        <w:rPr>
          <w:rFonts w:hint="eastAsia" w:ascii="宋体"/>
          <w:color w:val="000000"/>
          <w:sz w:val="32"/>
          <w:szCs w:val="32"/>
          <w:u w:val="single"/>
          <w:lang w:val="zh-CN"/>
        </w:rPr>
        <w:t xml:space="preserve">         </w:t>
      </w:r>
      <w:r>
        <w:rPr>
          <w:rFonts w:hint="eastAsia" w:ascii="宋体"/>
          <w:color w:val="000000"/>
          <w:sz w:val="32"/>
          <w:szCs w:val="32"/>
          <w:lang w:val="zh-CN"/>
        </w:rPr>
        <w:t xml:space="preserve">  </w:t>
      </w:r>
    </w:p>
    <w:p>
      <w:pPr>
        <w:autoSpaceDE w:val="0"/>
        <w:autoSpaceDN w:val="0"/>
        <w:adjustRightInd w:val="0"/>
        <w:rPr>
          <w:rFonts w:hint="eastAsia"/>
          <w:color w:val="000000"/>
          <w:lang w:val="en-GB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黑龙江省</w:t>
      </w:r>
      <w:r>
        <w:rPr>
          <w:rFonts w:hint="eastAsia" w:ascii="方正小标宋简体" w:eastAsia="方正小标宋简体"/>
          <w:sz w:val="44"/>
          <w:szCs w:val="44"/>
        </w:rPr>
        <w:t>海外知识产权维权援助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纠纷应对指导）</w:t>
      </w:r>
      <w:r>
        <w:rPr>
          <w:rFonts w:hint="eastAsia" w:ascii="方正小标宋简体" w:eastAsia="方正小标宋简体"/>
          <w:sz w:val="44"/>
          <w:szCs w:val="44"/>
        </w:rPr>
        <w:t>专家申请表</w:t>
      </w:r>
    </w:p>
    <w:p>
      <w:pPr>
        <w:spacing w:line="60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481" w:leftChars="229" w:firstLine="1619" w:firstLineChars="506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姓    名：</w:t>
      </w:r>
      <w:r>
        <w:rPr>
          <w:rFonts w:hint="eastAsia" w:ascii="仿宋_GB2312" w:eastAsia="仿宋_GB2312"/>
          <w:sz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</w:p>
    <w:p>
      <w:pPr>
        <w:spacing w:line="600" w:lineRule="exact"/>
        <w:rPr>
          <w:rFonts w:hint="eastAsia" w:ascii="仿宋_GB2312" w:eastAsia="仿宋_GB2312"/>
          <w:sz w:val="32"/>
          <w:u w:val="single"/>
        </w:rPr>
      </w:pPr>
    </w:p>
    <w:p>
      <w:pPr>
        <w:spacing w:line="600" w:lineRule="exact"/>
        <w:ind w:left="481" w:leftChars="229" w:firstLine="1619" w:firstLineChars="506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工作单位：</w:t>
      </w:r>
      <w:r>
        <w:rPr>
          <w:rFonts w:hint="eastAsia" w:ascii="仿宋_GB2312"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u w:val="single"/>
        </w:rPr>
        <w:t xml:space="preserve">              </w:t>
      </w:r>
    </w:p>
    <w:p>
      <w:pPr>
        <w:spacing w:line="600" w:lineRule="exact"/>
        <w:rPr>
          <w:rFonts w:hint="eastAsia" w:ascii="仿宋_GB2312" w:eastAsia="仿宋_GB2312"/>
          <w:sz w:val="32"/>
          <w:u w:val="single"/>
        </w:rPr>
      </w:pPr>
    </w:p>
    <w:p>
      <w:pPr>
        <w:spacing w:line="600" w:lineRule="exact"/>
        <w:ind w:left="481" w:leftChars="229" w:firstLine="1596" w:firstLineChars="499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填表日期：</w:t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u w:val="single"/>
        </w:rPr>
        <w:t xml:space="preserve">   </w:t>
      </w:r>
    </w:p>
    <w:p>
      <w:pPr>
        <w:spacing w:line="600" w:lineRule="exact"/>
        <w:ind w:left="481" w:leftChars="229" w:firstLine="1596" w:firstLineChars="499"/>
        <w:rPr>
          <w:rFonts w:hint="eastAsia" w:ascii="仿宋_GB2312" w:eastAsia="仿宋_GB2312"/>
          <w:sz w:val="32"/>
          <w:u w:val="single"/>
        </w:rPr>
      </w:pPr>
    </w:p>
    <w:p>
      <w:pPr>
        <w:spacing w:line="560" w:lineRule="exact"/>
        <w:ind w:firstLine="1120" w:firstLineChars="3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推荐渠道：</w:t>
      </w:r>
      <w:r>
        <w:rPr>
          <w:rFonts w:hint="eastAsia" w:ascii="仿宋_GB2312" w:eastAsia="仿宋_GB2312"/>
          <w:sz w:val="32"/>
          <w:u w:val="single"/>
        </w:rPr>
        <w:t xml:space="preserve">□单位推荐 □组织推荐 □自 荐 </w:t>
      </w:r>
    </w:p>
    <w:p>
      <w:pPr>
        <w:spacing w:line="600" w:lineRule="exact"/>
        <w:ind w:left="481" w:leftChars="229" w:firstLine="956" w:firstLineChars="299"/>
        <w:rPr>
          <w:rFonts w:ascii="仿宋_GB2312" w:eastAsia="仿宋_GB2312"/>
          <w:sz w:val="32"/>
        </w:rPr>
      </w:pPr>
    </w:p>
    <w:p>
      <w:pPr>
        <w:spacing w:line="600" w:lineRule="exact"/>
        <w:ind w:left="481" w:leftChars="229" w:firstLine="956" w:firstLineChars="299"/>
        <w:rPr>
          <w:rFonts w:ascii="仿宋_GB2312" w:eastAsia="仿宋_GB2312"/>
          <w:sz w:val="32"/>
        </w:rPr>
      </w:pPr>
    </w:p>
    <w:p>
      <w:pPr>
        <w:spacing w:line="600" w:lineRule="exact"/>
        <w:ind w:left="481" w:leftChars="229" w:firstLine="956" w:firstLineChars="29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黑龙江省知识产权保护中心</w:t>
      </w:r>
    </w:p>
    <w:p>
      <w:pPr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二○二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>
      <w:pPr>
        <w:spacing w:line="600" w:lineRule="exact"/>
        <w:ind w:left="481" w:leftChars="229" w:firstLine="956" w:firstLineChars="299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  <w:sectPr>
          <w:pgSz w:w="11906" w:h="16838"/>
          <w:pgMar w:top="2098" w:right="1474" w:bottom="1984" w:left="1587" w:header="851" w:footer="1644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sz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 表 说 明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1．填写内容要求真实详细。请用黑色笔填写或打印。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2．不进行精装、塑封等装饰。若有其他重要附件，可附在推荐表后面。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3．“照片”一栏要求添加近期一寸正面半身免冠电子彩色照片。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4．“个人主要工作经历”、“近几年从事涉外知识产权相关工作情况”填写内容应突出重点，简明扼要，可另附页。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5．“</w:t>
      </w:r>
      <w:r>
        <w:rPr>
          <w:rFonts w:hint="eastAsia" w:ascii="仿宋_GB2312" w:eastAsia="仿宋_GB2312"/>
          <w:sz w:val="32"/>
          <w:lang w:val="en-US" w:eastAsia="zh-CN"/>
        </w:rPr>
        <w:t>推荐</w:t>
      </w:r>
      <w:r>
        <w:rPr>
          <w:rFonts w:hint="eastAsia" w:ascii="仿宋_GB2312" w:eastAsia="仿宋_GB2312"/>
          <w:sz w:val="32"/>
        </w:rPr>
        <w:t>单位意见”一栏由所在单位填写。该意见需单位负责人签字，并加盖单位公章。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</w:rPr>
      </w:pPr>
      <w:r>
        <w:rPr>
          <w:rFonts w:hint="eastAsia" w:ascii="仿宋_GB2312" w:eastAsia="仿宋_GB2312"/>
          <w:sz w:val="32"/>
        </w:rPr>
        <w:t>6．填写内容如有涉密内容，须由所在单位同意后上报，并明确标出。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7．需要特殊说明的可在备注项中填写。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8．本表要求采用A4纸双面打印，一式一份，加盖公章，并采取左上角装订。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黑龙江省</w:t>
      </w:r>
      <w:r>
        <w:rPr>
          <w:rFonts w:hint="eastAsia" w:ascii="方正小标宋简体" w:eastAsia="方正小标宋简体"/>
          <w:sz w:val="44"/>
          <w:szCs w:val="44"/>
        </w:rPr>
        <w:t>海外知识产权维权援助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纠纷应对指导）</w:t>
      </w:r>
      <w:r>
        <w:rPr>
          <w:rFonts w:hint="eastAsia" w:ascii="方正小标宋简体" w:eastAsia="方正小标宋简体"/>
          <w:sz w:val="44"/>
          <w:szCs w:val="44"/>
        </w:rPr>
        <w:t>专家申请表</w:t>
      </w:r>
    </w:p>
    <w:tbl>
      <w:tblPr>
        <w:tblStyle w:val="3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50"/>
        <w:gridCol w:w="1365"/>
        <w:gridCol w:w="790"/>
        <w:gridCol w:w="185"/>
        <w:gridCol w:w="1435"/>
        <w:gridCol w:w="1254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职称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工作年限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从事海外知识产权工作年限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  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  校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  业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  话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机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身份证号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 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 址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单位类别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pacing w:val="-6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</w:rPr>
              <w:t>高等院校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</w:rPr>
              <w:t>科研院所</w:t>
            </w:r>
            <w:r>
              <w:rPr>
                <w:rFonts w:hint="eastAsia" w:ascii="Arial Unicode MS" w:hAnsi="Arial Unicode MS" w:eastAsia="Arial Unicode MS"/>
                <w:color w:val="auto"/>
                <w:sz w:val="28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color w:val="auto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  <w:lang w:val="en-US" w:eastAsia="zh-CN"/>
              </w:rPr>
              <w:t xml:space="preserve">司法部门    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  <w:lang w:val="en-US" w:eastAsia="zh-CN"/>
              </w:rPr>
              <w:t>行政机关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_GB2312" w:eastAsia="仿宋_GB2312"/>
                <w:color w:val="FF0000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  <w:lang w:val="en-US" w:eastAsia="zh-CN"/>
              </w:rPr>
              <w:t xml:space="preserve">社团组织  </w:t>
            </w:r>
            <w:r>
              <w:rPr>
                <w:rFonts w:hint="eastAsia" w:ascii="Arial Unicode MS" w:hAnsi="Arial Unicode MS" w:eastAsia="Arial Unicode MS"/>
                <w:color w:val="auto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  <w:lang w:val="en-US" w:eastAsia="zh-CN"/>
              </w:rPr>
              <w:t>企事业单位</w:t>
            </w:r>
            <w:r>
              <w:rPr>
                <w:rFonts w:hint="eastAsia" w:ascii="Arial Unicode MS" w:hAnsi="Arial Unicode MS" w:eastAsia="Arial Unicode MS"/>
                <w:color w:val="auto"/>
                <w:sz w:val="28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24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 w:val="28"/>
                <w:lang w:val="en-US" w:eastAsia="zh-CN"/>
              </w:rPr>
              <w:t>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  <w:t>个人主要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  <w:t>工作经历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  <w:t>近几年从事</w:t>
            </w:r>
            <w:r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  <w:lang w:val="en-US" w:eastAsia="zh-CN"/>
              </w:rPr>
              <w:t>涉</w:t>
            </w:r>
            <w:r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  <w:t>外知识产权实务相关工作的情况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eastAsia="仿宋_GB2312"/>
                <w:color w:val="000000"/>
                <w:kern w:val="2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</w:rPr>
              <w:t>本人</w:t>
            </w:r>
            <w:r>
              <w:rPr>
                <w:rFonts w:hint="eastAsia" w:ascii="黑体" w:eastAsia="仿宋_GB2312"/>
                <w:sz w:val="28"/>
                <w:lang w:val="en-US" w:eastAsia="zh-CN"/>
              </w:rPr>
              <w:t>自愿加入专家库，承担相关职责，服从相关部门管理，保守工作秘密。</w:t>
            </w:r>
          </w:p>
          <w:p>
            <w:pPr>
              <w:rPr>
                <w:rFonts w:ascii="黑体" w:eastAsia="仿宋_GB2312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                           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黑体" w:eastAsia="仿宋_GB2312"/>
                <w:sz w:val="28"/>
              </w:rPr>
              <w:t>签</w:t>
            </w:r>
            <w:r>
              <w:rPr>
                <w:rFonts w:hint="eastAsia" w:ascii="黑体" w:eastAsia="黑体"/>
                <w:sz w:val="28"/>
              </w:rPr>
              <w:t xml:space="preserve"> </w:t>
            </w:r>
            <w:r>
              <w:rPr>
                <w:rFonts w:hint="eastAsia" w:ascii="黑体" w:eastAsia="仿宋_GB2312"/>
                <w:sz w:val="28"/>
              </w:rPr>
              <w:t>名：</w:t>
            </w:r>
          </w:p>
          <w:p>
            <w:pPr>
              <w:rPr>
                <w:rFonts w:eastAsia="仿宋_GB2312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                                 </w:t>
            </w:r>
            <w:r>
              <w:rPr>
                <w:rFonts w:hint="eastAsia" w:ascii="黑体" w:eastAsia="仿宋_GB2312"/>
                <w:sz w:val="28"/>
              </w:rPr>
              <w:t>年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月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  <w:lang w:val="en-US" w:eastAsia="zh-CN"/>
              </w:rPr>
              <w:t>推荐</w:t>
            </w:r>
            <w:r>
              <w:rPr>
                <w:rFonts w:hint="eastAsia" w:ascii="黑体" w:eastAsia="仿宋_GB2312"/>
                <w:sz w:val="28"/>
              </w:rPr>
              <w:t>单位意见：</w:t>
            </w:r>
          </w:p>
          <w:p>
            <w:pPr>
              <w:ind w:right="560" w:firstLine="5320" w:firstLineChars="1900"/>
              <w:rPr>
                <w:rFonts w:hint="eastAsia" w:ascii="楷体_GB2312" w:eastAsia="仿宋_GB2312"/>
                <w:sz w:val="28"/>
                <w:lang w:val="en-US" w:eastAsia="zh-CN"/>
              </w:rPr>
            </w:pPr>
            <w:r>
              <w:rPr>
                <w:rFonts w:hint="eastAsia" w:ascii="楷体_GB2312" w:eastAsia="仿宋_GB2312"/>
                <w:sz w:val="28"/>
                <w:lang w:val="en-US" w:eastAsia="zh-CN"/>
              </w:rPr>
              <w:t xml:space="preserve">    </w:t>
            </w:r>
          </w:p>
          <w:p>
            <w:pPr>
              <w:ind w:right="560" w:firstLine="5320" w:firstLineChars="1900"/>
              <w:rPr>
                <w:rFonts w:ascii="楷体_GB2312" w:eastAsia="仿宋_GB2312"/>
                <w:sz w:val="28"/>
              </w:rPr>
            </w:pPr>
            <w:r>
              <w:rPr>
                <w:rFonts w:hint="eastAsia" w:ascii="楷体_GB2312" w:eastAsia="仿宋_GB2312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仿宋_GB2312"/>
                <w:sz w:val="28"/>
              </w:rPr>
              <w:t>盖</w:t>
            </w:r>
            <w:r>
              <w:rPr>
                <w:rFonts w:hint="eastAsia"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章</w:t>
            </w:r>
          </w:p>
          <w:p>
            <w:pPr>
              <w:ind w:right="560"/>
              <w:jc w:val="center"/>
              <w:rPr>
                <w:rFonts w:hint="eastAsia"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</w:rPr>
              <w:t xml:space="preserve">                                 </w:t>
            </w:r>
            <w:r>
              <w:rPr>
                <w:rFonts w:hint="eastAsia" w:ascii="黑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黑体" w:eastAsia="仿宋_GB2312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黑体" w:eastAsia="仿宋_GB2312"/>
                <w:sz w:val="28"/>
              </w:rPr>
              <w:t>年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月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95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  <w:lang w:val="en-US" w:eastAsia="zh-CN"/>
              </w:rPr>
              <w:t>黑龙江省知识产权保护中心</w:t>
            </w:r>
            <w:r>
              <w:rPr>
                <w:rFonts w:hint="eastAsia" w:ascii="黑体" w:eastAsia="仿宋_GB2312"/>
                <w:sz w:val="28"/>
              </w:rPr>
              <w:t>意见：</w:t>
            </w:r>
          </w:p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</w:rPr>
              <w:t xml:space="preserve">                                   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</w:p>
          <w:p>
            <w:pPr>
              <w:rPr>
                <w:rFonts w:ascii="楷体_GB2312" w:eastAsia="仿宋_GB2312"/>
                <w:sz w:val="28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盖</w:t>
            </w:r>
            <w:r>
              <w:rPr>
                <w:rFonts w:hint="eastAsia"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仿宋_GB2312"/>
                <w:sz w:val="28"/>
              </w:rPr>
              <w:t>章</w:t>
            </w:r>
          </w:p>
          <w:p>
            <w:pPr>
              <w:ind w:firstLine="6109" w:firstLineChars="2182"/>
              <w:rPr>
                <w:rFonts w:eastAsia="仿宋_GB2312"/>
                <w:sz w:val="28"/>
              </w:rPr>
            </w:pPr>
            <w:r>
              <w:rPr>
                <w:rFonts w:hint="eastAsia" w:ascii="黑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年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黑体" w:eastAsia="仿宋_GB2312"/>
                <w:sz w:val="28"/>
              </w:rPr>
              <w:t>月</w:t>
            </w:r>
            <w:r>
              <w:rPr>
                <w:rFonts w:hint="eastAsia" w:ascii="黑体" w:eastAsia="黑体"/>
                <w:sz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682DF"/>
    <w:multiLevelType w:val="singleLevel"/>
    <w:tmpl w:val="600682DF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25D23FA"/>
    <w:multiLevelType w:val="singleLevel"/>
    <w:tmpl w:val="625D23FA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E53CA"/>
    <w:rsid w:val="03D50186"/>
    <w:rsid w:val="06D17BC3"/>
    <w:rsid w:val="09EF28A6"/>
    <w:rsid w:val="16230A18"/>
    <w:rsid w:val="1C82061B"/>
    <w:rsid w:val="1F456935"/>
    <w:rsid w:val="266B4999"/>
    <w:rsid w:val="2AE172EA"/>
    <w:rsid w:val="2DEF624A"/>
    <w:rsid w:val="2F844D9E"/>
    <w:rsid w:val="2FBB34E1"/>
    <w:rsid w:val="37762822"/>
    <w:rsid w:val="3F5440BF"/>
    <w:rsid w:val="40D57CC4"/>
    <w:rsid w:val="41BB3BFE"/>
    <w:rsid w:val="449B03E5"/>
    <w:rsid w:val="4A3169E2"/>
    <w:rsid w:val="59706031"/>
    <w:rsid w:val="5B9A00EE"/>
    <w:rsid w:val="6AC02104"/>
    <w:rsid w:val="6B4E53CA"/>
    <w:rsid w:val="6EAD6713"/>
    <w:rsid w:val="70DE192E"/>
    <w:rsid w:val="72C36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2022-04-18T01:53:00Z</dcterms:created>
  <dc:creator>成岩</dc:creator>
  <cp:lastModifiedBy>一休</cp:lastModifiedBy>
  <cp:lastPrinted>2022-04-20T02:38:00Z</cp:lastPrinted>
  <dcterms:modified xsi:type="dcterms:W3CDTF">2022-04-22T08:09:40Z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ADEFCBE8017E4F44806155ED48BB2C68</vt:lpwstr>
  </property>
</Properties>
</file>